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F1" w:rsidRPr="00CD0A9D" w:rsidRDefault="008C5EF1" w:rsidP="008C5EF1">
      <w:pPr>
        <w:spacing w:line="210" w:lineRule="auto"/>
        <w:jc w:val="center"/>
        <w:rPr>
          <w:b/>
          <w:szCs w:val="22"/>
        </w:rPr>
      </w:pPr>
      <w:r w:rsidRPr="00CD0A9D">
        <w:rPr>
          <w:b/>
          <w:szCs w:val="22"/>
        </w:rPr>
        <w:t>UPPER MERION TOWNSHIP BOARD OF SUPERVISORS</w:t>
      </w:r>
    </w:p>
    <w:p w:rsidR="008C5EF1" w:rsidRPr="00CD0A9D" w:rsidRDefault="008C5EF1" w:rsidP="008C5EF1">
      <w:pPr>
        <w:spacing w:line="210" w:lineRule="auto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APRIL 25</w:t>
      </w:r>
      <w:r w:rsidRPr="00CD0A9D">
        <w:rPr>
          <w:rFonts w:cs="Arial"/>
          <w:b/>
          <w:szCs w:val="22"/>
          <w:u w:val="single"/>
        </w:rPr>
        <w:t>,</w:t>
      </w:r>
      <w:r>
        <w:rPr>
          <w:rFonts w:cs="Arial"/>
          <w:b/>
          <w:szCs w:val="22"/>
          <w:u w:val="single"/>
        </w:rPr>
        <w:t xml:space="preserve"> 2019 </w:t>
      </w:r>
      <w:r w:rsidRPr="00CD0A9D">
        <w:rPr>
          <w:rFonts w:cs="Arial"/>
          <w:b/>
          <w:szCs w:val="22"/>
          <w:u w:val="single"/>
        </w:rPr>
        <w:t>MEETING ~ 7:30 PM</w:t>
      </w:r>
    </w:p>
    <w:p w:rsidR="008C5EF1" w:rsidRDefault="008C5EF1" w:rsidP="008C5EF1">
      <w:pPr>
        <w:tabs>
          <w:tab w:val="center" w:pos="4680"/>
        </w:tabs>
        <w:suppressAutoHyphens/>
        <w:spacing w:line="210" w:lineRule="auto"/>
        <w:jc w:val="center"/>
        <w:outlineLvl w:val="0"/>
        <w:rPr>
          <w:rFonts w:cs="Arial"/>
          <w:b/>
          <w:szCs w:val="22"/>
          <w:u w:val="single"/>
        </w:rPr>
      </w:pPr>
    </w:p>
    <w:p w:rsidR="008C5EF1" w:rsidRPr="00CD0A9D" w:rsidRDefault="008C5EF1" w:rsidP="008C5EF1">
      <w:pPr>
        <w:tabs>
          <w:tab w:val="center" w:pos="4680"/>
        </w:tabs>
        <w:suppressAutoHyphens/>
        <w:spacing w:line="210" w:lineRule="auto"/>
        <w:jc w:val="center"/>
        <w:outlineLvl w:val="0"/>
        <w:rPr>
          <w:rFonts w:cs="Arial"/>
          <w:b/>
          <w:spacing w:val="-2"/>
          <w:szCs w:val="22"/>
          <w:u w:val="single"/>
        </w:rPr>
      </w:pPr>
      <w:r>
        <w:rPr>
          <w:rFonts w:cs="Arial"/>
          <w:b/>
          <w:spacing w:val="-2"/>
          <w:szCs w:val="22"/>
          <w:u w:val="single"/>
        </w:rPr>
        <w:t xml:space="preserve">REVISED </w:t>
      </w:r>
      <w:r w:rsidRPr="00CD0A9D">
        <w:rPr>
          <w:rFonts w:cs="Arial"/>
          <w:b/>
          <w:spacing w:val="-2"/>
          <w:szCs w:val="22"/>
          <w:u w:val="single"/>
        </w:rPr>
        <w:t>AGENDA</w:t>
      </w:r>
    </w:p>
    <w:p w:rsidR="008C5EF1" w:rsidRDefault="008C5EF1" w:rsidP="008C5EF1">
      <w:pPr>
        <w:tabs>
          <w:tab w:val="center" w:pos="4680"/>
        </w:tabs>
        <w:suppressAutoHyphens/>
        <w:spacing w:line="210" w:lineRule="auto"/>
        <w:jc w:val="center"/>
        <w:outlineLvl w:val="0"/>
        <w:rPr>
          <w:rFonts w:cs="Arial"/>
          <w:b/>
          <w:spacing w:val="-2"/>
          <w:sz w:val="20"/>
          <w:u w:val="single"/>
        </w:rPr>
      </w:pPr>
    </w:p>
    <w:p w:rsidR="008C5EF1" w:rsidRDefault="008C5EF1" w:rsidP="008C5EF1">
      <w:pPr>
        <w:tabs>
          <w:tab w:val="center" w:pos="4680"/>
        </w:tabs>
        <w:suppressAutoHyphens/>
        <w:spacing w:line="210" w:lineRule="auto"/>
        <w:jc w:val="center"/>
        <w:outlineLvl w:val="0"/>
        <w:rPr>
          <w:rFonts w:cs="Arial"/>
          <w:b/>
          <w:spacing w:val="-2"/>
          <w:sz w:val="20"/>
          <w:u w:val="single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1.</w:t>
      </w:r>
      <w:r w:rsidRPr="00DA4A23">
        <w:rPr>
          <w:rFonts w:cs="Arial"/>
          <w:sz w:val="20"/>
        </w:rPr>
        <w:tab/>
        <w:t>Meeting Called to Order.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2.</w:t>
      </w:r>
      <w:r w:rsidRPr="00DA4A23">
        <w:rPr>
          <w:rFonts w:cs="Arial"/>
          <w:sz w:val="20"/>
        </w:rPr>
        <w:tab/>
        <w:t>Pledge of Allegiance.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3.</w:t>
      </w:r>
      <w:r w:rsidRPr="00DA4A23">
        <w:rPr>
          <w:rFonts w:cs="Arial"/>
          <w:sz w:val="20"/>
        </w:rPr>
        <w:tab/>
        <w:t>Roll Call.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4.</w:t>
      </w:r>
      <w:r w:rsidRPr="00DA4A23">
        <w:rPr>
          <w:rFonts w:cs="Arial"/>
          <w:sz w:val="20"/>
        </w:rPr>
        <w:tab/>
        <w:t>Meeting Minutes:</w:t>
      </w:r>
      <w:r>
        <w:rPr>
          <w:rFonts w:cs="Arial"/>
          <w:sz w:val="20"/>
        </w:rPr>
        <w:tab/>
        <w:t>January 7, 2019 Zoning Workshop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January 7, 2019 Workshop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February 4, 2019 Workshop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5.</w:t>
      </w:r>
      <w:r w:rsidRPr="00DA4A23">
        <w:rPr>
          <w:rFonts w:cs="Arial"/>
          <w:sz w:val="20"/>
        </w:rPr>
        <w:tab/>
        <w:t>Chairman’s Comments: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6.</w:t>
      </w:r>
      <w:r w:rsidRPr="00DA4A23">
        <w:rPr>
          <w:rFonts w:cs="Arial"/>
          <w:sz w:val="20"/>
        </w:rPr>
        <w:tab/>
        <w:t>New Business: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  <w:t>A.</w:t>
      </w:r>
      <w:r w:rsidRPr="00DA4A23">
        <w:rPr>
          <w:rFonts w:cs="Arial"/>
          <w:sz w:val="20"/>
        </w:rPr>
        <w:tab/>
        <w:t>Board of Community Assistance – Announcement of Grant Recipients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  <w:t>B.</w:t>
      </w:r>
      <w:r w:rsidRPr="00DA4A23">
        <w:rPr>
          <w:rFonts w:cs="Arial"/>
          <w:sz w:val="20"/>
        </w:rPr>
        <w:tab/>
        <w:t>Consent Agenda re: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>1.</w:t>
      </w:r>
      <w:r w:rsidRPr="00DA4A23">
        <w:rPr>
          <w:rFonts w:cs="Arial"/>
          <w:sz w:val="20"/>
        </w:rPr>
        <w:tab/>
      </w:r>
      <w:r>
        <w:rPr>
          <w:rFonts w:cs="Arial"/>
          <w:sz w:val="20"/>
        </w:rPr>
        <w:t>Approval of Volunteer</w:t>
      </w:r>
      <w:r w:rsidRPr="00DA4A23">
        <w:rPr>
          <w:rFonts w:cs="Arial"/>
          <w:sz w:val="20"/>
        </w:rPr>
        <w:t xml:space="preserve"> Fire &amp; EMS </w:t>
      </w:r>
      <w:r>
        <w:rPr>
          <w:rFonts w:cs="Arial"/>
          <w:sz w:val="20"/>
        </w:rPr>
        <w:t>Pension Distribution List for 2018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>2.</w:t>
      </w:r>
      <w:r w:rsidRPr="00DA4A23">
        <w:rPr>
          <w:rFonts w:cs="Arial"/>
          <w:sz w:val="20"/>
        </w:rPr>
        <w:tab/>
        <w:t xml:space="preserve">BID Recommendation re:  2019 Road Resurfacing Program to T&amp;M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proofErr w:type="gramStart"/>
      <w:r w:rsidRPr="00DA4A23">
        <w:rPr>
          <w:rFonts w:cs="Arial"/>
          <w:sz w:val="20"/>
        </w:rPr>
        <w:t>Associates Consulting Engineers in the amount of $46,000.00</w:t>
      </w:r>
      <w:r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 Roads to be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resurfaced</w:t>
      </w:r>
      <w:proofErr w:type="gramEnd"/>
      <w:r>
        <w:rPr>
          <w:rFonts w:cs="Arial"/>
          <w:sz w:val="20"/>
        </w:rPr>
        <w:t xml:space="preserve"> are Arden Road, Tyler Road, Monroe Road, Garfield Road, Barnes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Road, Glenwood Avenue, David Road, Hansen Road, Chapel Lane, N. Prince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Frederick Road, Hidden Valley Road, Spring Ridge Road and Robin Road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3.</w:t>
      </w:r>
      <w:r>
        <w:rPr>
          <w:rFonts w:cs="Arial"/>
          <w:sz w:val="20"/>
        </w:rPr>
        <w:tab/>
        <w:t xml:space="preserve">Bid Recommendation re:  ARRO Consulting recommends awarding Sanitary 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Sewer Main Replacement to Empire Services in the amount of $143,993.00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Pr="00DA4A23">
        <w:rPr>
          <w:rFonts w:cs="Arial"/>
          <w:sz w:val="20"/>
        </w:rPr>
        <w:t>.</w:t>
      </w:r>
      <w:r w:rsidRPr="00DA4A23">
        <w:rPr>
          <w:rFonts w:cs="Arial"/>
          <w:sz w:val="20"/>
        </w:rPr>
        <w:tab/>
        <w:t>Budget Transfer re:  Replacement of HVAC in Freedom Hall - $25,000.00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5</w:t>
      </w:r>
      <w:r w:rsidRPr="00DA4A23">
        <w:rPr>
          <w:rFonts w:cs="Arial"/>
          <w:sz w:val="20"/>
        </w:rPr>
        <w:t>.</w:t>
      </w:r>
      <w:r w:rsidRPr="00DA4A23">
        <w:rPr>
          <w:rFonts w:cs="Arial"/>
          <w:sz w:val="20"/>
        </w:rPr>
        <w:tab/>
        <w:t xml:space="preserve">Supplemental Budget Appropriation re:  Replacement Vehicle for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>Department of Public Safety - $4,995.00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6.</w:t>
      </w:r>
      <w:r w:rsidRPr="00DA4A23">
        <w:rPr>
          <w:rFonts w:cs="Arial"/>
          <w:sz w:val="20"/>
        </w:rPr>
        <w:tab/>
        <w:t>Authorize Solicitor</w:t>
      </w:r>
      <w:r>
        <w:rPr>
          <w:rFonts w:cs="Arial"/>
          <w:sz w:val="20"/>
        </w:rPr>
        <w:t xml:space="preserve"> to Sign Settlement Stipulations </w:t>
      </w:r>
      <w:r w:rsidRPr="00DA4A23">
        <w:rPr>
          <w:rFonts w:cs="Arial"/>
          <w:sz w:val="20"/>
        </w:rPr>
        <w:t>re: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</w:r>
      <w:r w:rsidRPr="00DA4A23">
        <w:rPr>
          <w:rFonts w:cs="Arial"/>
          <w:sz w:val="20"/>
        </w:rPr>
        <w:t xml:space="preserve">Upper Merion Area School District v. </w:t>
      </w:r>
      <w:proofErr w:type="spellStart"/>
      <w:r w:rsidRPr="00DA4A23">
        <w:rPr>
          <w:rFonts w:cs="Arial"/>
          <w:sz w:val="20"/>
        </w:rPr>
        <w:t>Realen</w:t>
      </w:r>
      <w:proofErr w:type="spellEnd"/>
      <w:r w:rsidRPr="00DA4A23">
        <w:rPr>
          <w:rFonts w:cs="Arial"/>
          <w:sz w:val="20"/>
        </w:rPr>
        <w:t xml:space="preserve"> Valley Forge </w:t>
      </w:r>
      <w:proofErr w:type="spellStart"/>
      <w:r w:rsidRPr="00DA4A23">
        <w:rPr>
          <w:rFonts w:cs="Arial"/>
          <w:sz w:val="20"/>
        </w:rPr>
        <w:t>Greenes</w:t>
      </w:r>
      <w:proofErr w:type="spellEnd"/>
      <w:r w:rsidRPr="00DA4A23">
        <w:rPr>
          <w:rFonts w:cs="Arial"/>
          <w:sz w:val="20"/>
        </w:rPr>
        <w:t xml:space="preserve">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Associates – </w:t>
      </w:r>
      <w:proofErr w:type="spellStart"/>
      <w:r>
        <w:rPr>
          <w:rFonts w:cs="Arial"/>
          <w:sz w:val="20"/>
        </w:rPr>
        <w:t>Gulph</w:t>
      </w:r>
      <w:proofErr w:type="spellEnd"/>
      <w:r>
        <w:rPr>
          <w:rFonts w:cs="Arial"/>
          <w:sz w:val="20"/>
        </w:rPr>
        <w:t xml:space="preserve"> Road - </w:t>
      </w:r>
      <w:r w:rsidRPr="00DA4A23">
        <w:rPr>
          <w:rFonts w:cs="Arial"/>
          <w:sz w:val="20"/>
        </w:rPr>
        <w:t>Tax Parcel 58-00-17494-00-7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b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v. </w:t>
      </w:r>
      <w:proofErr w:type="spellStart"/>
      <w:r>
        <w:rPr>
          <w:rFonts w:cs="Arial"/>
          <w:sz w:val="20"/>
        </w:rPr>
        <w:t>Realen</w:t>
      </w:r>
      <w:proofErr w:type="spellEnd"/>
      <w:r>
        <w:rPr>
          <w:rFonts w:cs="Arial"/>
          <w:sz w:val="20"/>
        </w:rPr>
        <w:t xml:space="preserve">, Montgomery County Board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of</w:t>
      </w:r>
      <w:proofErr w:type="gramEnd"/>
      <w:r>
        <w:rPr>
          <w:rFonts w:cs="Arial"/>
          <w:sz w:val="20"/>
        </w:rPr>
        <w:t xml:space="preserve"> Assessment Appeals and CH Realty – North </w:t>
      </w:r>
      <w:proofErr w:type="spellStart"/>
      <w:r>
        <w:rPr>
          <w:rFonts w:cs="Arial"/>
          <w:sz w:val="20"/>
        </w:rPr>
        <w:t>Gulph</w:t>
      </w:r>
      <w:proofErr w:type="spellEnd"/>
      <w:r>
        <w:rPr>
          <w:rFonts w:cs="Arial"/>
          <w:sz w:val="20"/>
        </w:rPr>
        <w:t xml:space="preserve"> Road - Tax Parcel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58-00-17494-63-6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c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v. </w:t>
      </w:r>
      <w:proofErr w:type="spellStart"/>
      <w:r>
        <w:rPr>
          <w:rFonts w:cs="Arial"/>
          <w:sz w:val="20"/>
        </w:rPr>
        <w:t>Realen</w:t>
      </w:r>
      <w:proofErr w:type="spellEnd"/>
      <w:r>
        <w:rPr>
          <w:rFonts w:cs="Arial"/>
          <w:sz w:val="20"/>
        </w:rPr>
        <w:t xml:space="preserve"> Valley Forge </w:t>
      </w:r>
      <w:proofErr w:type="spellStart"/>
      <w:r>
        <w:rPr>
          <w:rFonts w:cs="Arial"/>
          <w:sz w:val="20"/>
        </w:rPr>
        <w:t>Greenes</w:t>
      </w:r>
      <w:proofErr w:type="spellEnd"/>
      <w:r>
        <w:rPr>
          <w:rFonts w:cs="Arial"/>
          <w:sz w:val="20"/>
        </w:rPr>
        <w:t xml:space="preserve">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Associates, Montgomery County Board of Assessment Appeals and Toll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PA VIII, LP – North </w:t>
      </w:r>
      <w:proofErr w:type="spellStart"/>
      <w:r>
        <w:rPr>
          <w:rFonts w:cs="Arial"/>
          <w:sz w:val="20"/>
        </w:rPr>
        <w:t>Gulph</w:t>
      </w:r>
      <w:proofErr w:type="spellEnd"/>
      <w:r>
        <w:rPr>
          <w:rFonts w:cs="Arial"/>
          <w:sz w:val="20"/>
        </w:rPr>
        <w:t xml:space="preserve"> Road – Tax Parcel 58-00-17494-62-7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d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 DKF 11 and </w:t>
      </w:r>
      <w:proofErr w:type="spellStart"/>
      <w:r>
        <w:rPr>
          <w:rFonts w:cs="Arial"/>
          <w:sz w:val="20"/>
        </w:rPr>
        <w:t>Babblespace</w:t>
      </w:r>
      <w:proofErr w:type="spellEnd"/>
      <w:r>
        <w:rPr>
          <w:rFonts w:cs="Arial"/>
          <w:sz w:val="20"/>
        </w:rPr>
        <w:t xml:space="preserve">, LLC,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611 W. DeKalb Pike – Tax Parcel 58-00-06346-00-4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e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v. </w:t>
      </w:r>
      <w:proofErr w:type="spellStart"/>
      <w:r>
        <w:rPr>
          <w:rFonts w:cs="Arial"/>
          <w:sz w:val="20"/>
        </w:rPr>
        <w:t>Realen</w:t>
      </w:r>
      <w:proofErr w:type="spellEnd"/>
      <w:r>
        <w:rPr>
          <w:rFonts w:cs="Arial"/>
          <w:sz w:val="20"/>
        </w:rPr>
        <w:t xml:space="preserve"> Valley Forge </w:t>
      </w:r>
      <w:proofErr w:type="spellStart"/>
      <w:r>
        <w:rPr>
          <w:rFonts w:cs="Arial"/>
          <w:sz w:val="20"/>
        </w:rPr>
        <w:t>Greenes</w:t>
      </w:r>
      <w:proofErr w:type="spellEnd"/>
      <w:r>
        <w:rPr>
          <w:rFonts w:cs="Arial"/>
          <w:sz w:val="20"/>
        </w:rPr>
        <w:t xml:space="preserve">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Associates, Montgomery County Board of Assessment Appeals and Toll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PA VIII, LP – Lakeview Court Condo – Tax Parcel 58-00-17494-02-7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7.</w:t>
      </w:r>
      <w:r>
        <w:rPr>
          <w:rFonts w:cs="Arial"/>
          <w:sz w:val="20"/>
        </w:rPr>
        <w:tab/>
        <w:t>Authorize Solicitor to Sign the Stipulation to Add the Successor Appellee re: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v. </w:t>
      </w:r>
      <w:proofErr w:type="spellStart"/>
      <w:r>
        <w:rPr>
          <w:rFonts w:cs="Arial"/>
          <w:sz w:val="20"/>
        </w:rPr>
        <w:t>Realen</w:t>
      </w:r>
      <w:proofErr w:type="spellEnd"/>
      <w:r>
        <w:rPr>
          <w:rFonts w:cs="Arial"/>
          <w:sz w:val="20"/>
        </w:rPr>
        <w:t xml:space="preserve">, Montgomery County Board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of</w:t>
      </w:r>
      <w:proofErr w:type="gramEnd"/>
      <w:r>
        <w:rPr>
          <w:rFonts w:cs="Arial"/>
          <w:sz w:val="20"/>
        </w:rPr>
        <w:t xml:space="preserve"> Assessment Appeals and CH Realty – North </w:t>
      </w:r>
      <w:proofErr w:type="spellStart"/>
      <w:r>
        <w:rPr>
          <w:rFonts w:cs="Arial"/>
          <w:sz w:val="20"/>
        </w:rPr>
        <w:t>Gulph</w:t>
      </w:r>
      <w:proofErr w:type="spellEnd"/>
      <w:r>
        <w:rPr>
          <w:rFonts w:cs="Arial"/>
          <w:sz w:val="20"/>
        </w:rPr>
        <w:t xml:space="preserve"> Road – Tax Parcel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58-00-17494-63-6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b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 xml:space="preserve">Upper Merion Area School District v. </w:t>
      </w:r>
      <w:proofErr w:type="spellStart"/>
      <w:r>
        <w:rPr>
          <w:rFonts w:cs="Arial"/>
          <w:sz w:val="20"/>
        </w:rPr>
        <w:t>Realen</w:t>
      </w:r>
      <w:proofErr w:type="spellEnd"/>
      <w:r>
        <w:rPr>
          <w:rFonts w:cs="Arial"/>
          <w:sz w:val="20"/>
        </w:rPr>
        <w:t xml:space="preserve"> Valley Forge </w:t>
      </w:r>
      <w:proofErr w:type="spellStart"/>
      <w:r>
        <w:rPr>
          <w:rFonts w:cs="Arial"/>
          <w:sz w:val="20"/>
        </w:rPr>
        <w:t>Greenes</w:t>
      </w:r>
      <w:proofErr w:type="spellEnd"/>
      <w:r>
        <w:rPr>
          <w:rFonts w:cs="Arial"/>
          <w:sz w:val="20"/>
        </w:rPr>
        <w:t xml:space="preserve">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Associates, Montgomery County Board of Assessment Appeals and Toll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PA VIII, LP – Lakeview Court Condo – Tax Parcel 58-00-17494-02-7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Default="008C5EF1" w:rsidP="008C5EF1">
      <w:pPr>
        <w:spacing w:line="21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OVER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  <w:t>8.</w:t>
      </w:r>
      <w:r w:rsidRPr="00DA4A23">
        <w:rPr>
          <w:rFonts w:cs="Arial"/>
          <w:sz w:val="20"/>
        </w:rPr>
        <w:tab/>
        <w:t xml:space="preserve">Change Order No. 1 re:  Gilmore &amp; Associates, Inc. for Crow Creek Trail 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>Construction Documents in the amount of $30,030.00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9</w:t>
      </w:r>
      <w:r w:rsidRPr="00DA4A23">
        <w:rPr>
          <w:rFonts w:cs="Arial"/>
          <w:sz w:val="20"/>
        </w:rPr>
        <w:t>.</w:t>
      </w:r>
      <w:r w:rsidRPr="00DA4A23">
        <w:rPr>
          <w:rFonts w:cs="Arial"/>
          <w:sz w:val="20"/>
        </w:rPr>
        <w:tab/>
        <w:t>Appointment(s) to the Upper Merion Historical Commission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10</w:t>
      </w:r>
      <w:r w:rsidRPr="00DA4A23">
        <w:rPr>
          <w:rFonts w:cs="Arial"/>
          <w:sz w:val="20"/>
        </w:rPr>
        <w:t>.</w:t>
      </w:r>
      <w:r w:rsidRPr="00DA4A23">
        <w:rPr>
          <w:rFonts w:cs="Arial"/>
          <w:sz w:val="20"/>
        </w:rPr>
        <w:tab/>
        <w:t xml:space="preserve">Resignation of Andrew Turner from the Economic &amp; Community 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>Development Committee</w:t>
      </w:r>
    </w:p>
    <w:p w:rsidR="008C5EF1" w:rsidRPr="00DA4A23" w:rsidRDefault="008C5EF1" w:rsidP="008C5EF1">
      <w:pPr>
        <w:spacing w:line="210" w:lineRule="auto"/>
        <w:rPr>
          <w:rFonts w:cs="Arial"/>
          <w:i/>
          <w:sz w:val="20"/>
        </w:rPr>
      </w:pPr>
      <w:r w:rsidRPr="00DA4A23">
        <w:rPr>
          <w:rFonts w:cs="Arial"/>
          <w:sz w:val="20"/>
        </w:rPr>
        <w:tab/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i/>
          <w:sz w:val="20"/>
        </w:rPr>
        <w:tab/>
      </w:r>
      <w:r w:rsidRPr="00DA4A23">
        <w:rPr>
          <w:rFonts w:cs="Arial"/>
          <w:sz w:val="20"/>
        </w:rPr>
        <w:t>C.</w:t>
      </w:r>
      <w:r w:rsidRPr="00DA4A23">
        <w:rPr>
          <w:rFonts w:cs="Arial"/>
          <w:sz w:val="20"/>
        </w:rPr>
        <w:tab/>
        <w:t>Public Hearing re:  Parameters Ordinance – Bond Refunding</w:t>
      </w:r>
    </w:p>
    <w:p w:rsidR="008C5EF1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  <w:t>D.</w:t>
      </w:r>
      <w:r w:rsidRPr="00DA4A23">
        <w:rPr>
          <w:rFonts w:cs="Arial"/>
          <w:sz w:val="20"/>
        </w:rPr>
        <w:tab/>
        <w:t xml:space="preserve">SR &amp; ZR Estate, LLC. Development Plan, 455 W. DeKalb Pike, 0.48 acres, 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  <w:t xml:space="preserve">Demolition of existing gas station and construction of a new 1,514 sf gas 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proofErr w:type="gramStart"/>
      <w:r w:rsidRPr="00DA4A23">
        <w:rPr>
          <w:rFonts w:cs="Arial"/>
          <w:sz w:val="20"/>
        </w:rPr>
        <w:t>station/convenience</w:t>
      </w:r>
      <w:proofErr w:type="gramEnd"/>
      <w:r w:rsidRPr="00DA4A23">
        <w:rPr>
          <w:rFonts w:cs="Arial"/>
          <w:sz w:val="20"/>
        </w:rPr>
        <w:t xml:space="preserve"> store</w:t>
      </w:r>
    </w:p>
    <w:p w:rsidR="008C5EF1" w:rsidRPr="00DA4A23" w:rsidRDefault="008C5EF1" w:rsidP="008C5EF1">
      <w:pPr>
        <w:spacing w:line="210" w:lineRule="auto"/>
        <w:rPr>
          <w:rFonts w:cs="Arial"/>
          <w:i/>
          <w:sz w:val="20"/>
        </w:rPr>
      </w:pP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i/>
          <w:sz w:val="20"/>
        </w:rPr>
        <w:t>Plan Expiration:  4/29/19</w:t>
      </w:r>
    </w:p>
    <w:p w:rsidR="008C5EF1" w:rsidRPr="00DA4A23" w:rsidRDefault="008C5EF1" w:rsidP="008C5EF1">
      <w:pPr>
        <w:spacing w:line="210" w:lineRule="auto"/>
        <w:rPr>
          <w:rFonts w:cs="Arial"/>
          <w:i/>
          <w:sz w:val="20"/>
        </w:rPr>
      </w:pPr>
      <w:r w:rsidRPr="00DA4A23">
        <w:rPr>
          <w:rFonts w:cs="Arial"/>
          <w:i/>
          <w:sz w:val="20"/>
        </w:rPr>
        <w:tab/>
      </w:r>
      <w:r w:rsidRPr="00DA4A23">
        <w:rPr>
          <w:rFonts w:cs="Arial"/>
          <w:i/>
          <w:sz w:val="20"/>
        </w:rPr>
        <w:tab/>
        <w:t>Resolution 2019-14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i/>
          <w:sz w:val="20"/>
        </w:rPr>
        <w:tab/>
      </w:r>
      <w:r w:rsidRPr="00DA4A23">
        <w:rPr>
          <w:rFonts w:cs="Arial"/>
          <w:sz w:val="20"/>
        </w:rPr>
        <w:tab/>
      </w:r>
      <w:r w:rsidRPr="00DA4A23">
        <w:rPr>
          <w:rFonts w:cs="Arial"/>
          <w:sz w:val="20"/>
        </w:rPr>
        <w:tab/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7.</w:t>
      </w:r>
      <w:r w:rsidRPr="00DA4A23">
        <w:rPr>
          <w:rFonts w:cs="Arial"/>
          <w:sz w:val="20"/>
        </w:rPr>
        <w:tab/>
        <w:t>Accounts Payable &amp; Payrolls</w:t>
      </w:r>
    </w:p>
    <w:p w:rsidR="008C5EF1" w:rsidRPr="00DA4A23" w:rsidRDefault="008C5EF1" w:rsidP="008C5EF1">
      <w:pPr>
        <w:spacing w:line="210" w:lineRule="auto"/>
        <w:rPr>
          <w:rFonts w:cs="Arial"/>
          <w:sz w:val="20"/>
        </w:rPr>
      </w:pPr>
    </w:p>
    <w:p w:rsidR="008C5EF1" w:rsidRPr="00DA4A23" w:rsidRDefault="008C5EF1" w:rsidP="008C5EF1">
      <w:pPr>
        <w:pStyle w:val="BodyText"/>
        <w:spacing w:line="210" w:lineRule="auto"/>
        <w:rPr>
          <w:rFonts w:cs="Arial"/>
          <w:sz w:val="20"/>
        </w:rPr>
      </w:pPr>
      <w:r w:rsidRPr="00DA4A23">
        <w:rPr>
          <w:rFonts w:cs="Arial"/>
          <w:sz w:val="20"/>
        </w:rPr>
        <w:t>8.</w:t>
      </w:r>
      <w:r w:rsidRPr="00DA4A23">
        <w:rPr>
          <w:rFonts w:cs="Arial"/>
          <w:sz w:val="20"/>
        </w:rPr>
        <w:tab/>
        <w:t>Additional Business</w:t>
      </w:r>
    </w:p>
    <w:p w:rsidR="008C5EF1" w:rsidRPr="00DA4A23" w:rsidRDefault="008C5EF1" w:rsidP="008C5EF1">
      <w:pPr>
        <w:pStyle w:val="BodyText"/>
        <w:spacing w:line="210" w:lineRule="auto"/>
        <w:rPr>
          <w:rFonts w:cs="Arial"/>
          <w:sz w:val="20"/>
        </w:rPr>
      </w:pPr>
    </w:p>
    <w:p w:rsidR="008C5EF1" w:rsidRPr="001F4140" w:rsidRDefault="008C5EF1" w:rsidP="008C5EF1">
      <w:pPr>
        <w:pStyle w:val="BodyText"/>
        <w:spacing w:line="210" w:lineRule="auto"/>
        <w:rPr>
          <w:rFonts w:cs="Arial"/>
          <w:spacing w:val="-2"/>
          <w:szCs w:val="22"/>
        </w:rPr>
      </w:pPr>
      <w:r w:rsidRPr="00DA4A23">
        <w:rPr>
          <w:rFonts w:cs="Arial"/>
          <w:sz w:val="20"/>
        </w:rPr>
        <w:t xml:space="preserve">9. </w:t>
      </w:r>
      <w:r w:rsidRPr="00DA4A23">
        <w:rPr>
          <w:rFonts w:cs="Arial"/>
          <w:sz w:val="20"/>
        </w:rPr>
        <w:tab/>
        <w:t>Adjournment</w:t>
      </w:r>
    </w:p>
    <w:p w:rsidR="008C5EF1" w:rsidRDefault="008C5EF1" w:rsidP="008C5EF1">
      <w:pPr>
        <w:pStyle w:val="BodyText"/>
        <w:spacing w:line="210" w:lineRule="auto"/>
        <w:rPr>
          <w:rFonts w:cs="Arial"/>
          <w:spacing w:val="-2"/>
          <w:sz w:val="24"/>
          <w:szCs w:val="24"/>
        </w:rPr>
      </w:pPr>
    </w:p>
    <w:p w:rsidR="00754934" w:rsidRDefault="00754934">
      <w:bookmarkStart w:id="0" w:name="_GoBack"/>
      <w:bookmarkEnd w:id="0"/>
    </w:p>
    <w:sectPr w:rsidR="00754934" w:rsidSect="00D911EB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F1"/>
    <w:rsid w:val="00754934"/>
    <w:rsid w:val="008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F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5EF1"/>
    <w:rPr>
      <w:sz w:val="28"/>
    </w:rPr>
  </w:style>
  <w:style w:type="character" w:customStyle="1" w:styleId="BodyTextChar">
    <w:name w:val="Body Text Char"/>
    <w:basedOn w:val="DefaultParagraphFont"/>
    <w:link w:val="BodyText"/>
    <w:rsid w:val="008C5EF1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F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5EF1"/>
    <w:rPr>
      <w:sz w:val="28"/>
    </w:rPr>
  </w:style>
  <w:style w:type="character" w:customStyle="1" w:styleId="BodyTextChar">
    <w:name w:val="Body Text Char"/>
    <w:basedOn w:val="DefaultParagraphFont"/>
    <w:link w:val="BodyText"/>
    <w:rsid w:val="008C5EF1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Dolan</dc:creator>
  <cp:lastModifiedBy>Cathy Dolan</cp:lastModifiedBy>
  <cp:revision>1</cp:revision>
  <dcterms:created xsi:type="dcterms:W3CDTF">2019-04-24T18:12:00Z</dcterms:created>
  <dcterms:modified xsi:type="dcterms:W3CDTF">2019-04-24T18:14:00Z</dcterms:modified>
</cp:coreProperties>
</file>